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Pr="005862C6" w:rsidRDefault="00D06211"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AB „PANEVĖŽIO ENERGIJA“</w:t>
          </w:r>
        </w:p>
        <w:p w14:paraId="591A8A7B" w14:textId="77777777" w:rsidR="00D06211" w:rsidRPr="005862C6" w:rsidRDefault="00D06211" w:rsidP="00EC44E3">
          <w:pPr>
            <w:spacing w:before="60" w:after="60" w:line="240" w:lineRule="auto"/>
            <w:jc w:val="center"/>
            <w:rPr>
              <w:rFonts w:eastAsia="Times New Roman" w:cstheme="minorHAnsi"/>
              <w:b/>
              <w:bCs/>
              <w:sz w:val="24"/>
              <w:szCs w:val="24"/>
              <w:lang w:val="lt-LT"/>
            </w:rPr>
          </w:pPr>
        </w:p>
        <w:p w14:paraId="3075058B" w14:textId="28AEE882" w:rsidR="00EC44E3" w:rsidRPr="005862C6" w:rsidRDefault="00EC44E3"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ATVIRO  (</w:t>
          </w:r>
          <w:r w:rsidR="00670E20" w:rsidRPr="005862C6">
            <w:rPr>
              <w:rFonts w:eastAsia="Times New Roman" w:cstheme="minorHAnsi"/>
              <w:b/>
              <w:bCs/>
              <w:sz w:val="24"/>
              <w:szCs w:val="24"/>
              <w:lang w:val="lt-LT"/>
            </w:rPr>
            <w:t>SUPAPRASTINTO</w:t>
          </w:r>
          <w:r w:rsidRPr="005862C6">
            <w:rPr>
              <w:rFonts w:eastAsia="Times New Roman" w:cstheme="minorHAnsi"/>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5862C6">
            <w:rPr>
              <w:b/>
              <w:bCs/>
              <w:lang w:val="lt-LT"/>
            </w:rPr>
            <w:t>Turinys</w:t>
          </w:r>
        </w:p>
        <w:p w14:paraId="79141239" w14:textId="4E92204C"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F3986">
              <w:rPr>
                <w:webHidden/>
              </w:rPr>
              <w:t>2</w:t>
            </w:r>
            <w:r w:rsidR="00B47B9A" w:rsidRPr="00B47B9A">
              <w:rPr>
                <w:webHidden/>
              </w:rPr>
              <w:fldChar w:fldCharType="end"/>
            </w:r>
          </w:hyperlink>
        </w:p>
        <w:p w14:paraId="120C0C12" w14:textId="012F759B"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F3986">
              <w:rPr>
                <w:webHidden/>
              </w:rPr>
              <w:t>2</w:t>
            </w:r>
            <w:r w:rsidRPr="00B47B9A">
              <w:rPr>
                <w:webHidden/>
              </w:rPr>
              <w:fldChar w:fldCharType="end"/>
            </w:r>
          </w:hyperlink>
        </w:p>
        <w:p w14:paraId="7337CFA6" w14:textId="0D54FA5A"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F3986">
              <w:rPr>
                <w:webHidden/>
              </w:rPr>
              <w:t>3</w:t>
            </w:r>
            <w:r w:rsidRPr="00B47B9A">
              <w:rPr>
                <w:webHidden/>
              </w:rPr>
              <w:fldChar w:fldCharType="end"/>
            </w:r>
          </w:hyperlink>
        </w:p>
        <w:p w14:paraId="3F260D97" w14:textId="148C0ADB"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F3986">
              <w:rPr>
                <w:webHidden/>
              </w:rPr>
              <w:t>4</w:t>
            </w:r>
            <w:r w:rsidRPr="00B47B9A">
              <w:rPr>
                <w:webHidden/>
              </w:rPr>
              <w:fldChar w:fldCharType="end"/>
            </w:r>
          </w:hyperlink>
        </w:p>
        <w:p w14:paraId="31E41E1E" w14:textId="3B197E6F"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F3986">
              <w:rPr>
                <w:webHidden/>
              </w:rPr>
              <w:t>4</w:t>
            </w:r>
            <w:r w:rsidRPr="00B47B9A">
              <w:rPr>
                <w:webHidden/>
              </w:rPr>
              <w:fldChar w:fldCharType="end"/>
            </w:r>
          </w:hyperlink>
        </w:p>
        <w:p w14:paraId="17642A96" w14:textId="0E554CC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F3986">
              <w:rPr>
                <w:webHidden/>
              </w:rPr>
              <w:t>5</w:t>
            </w:r>
            <w:r w:rsidRPr="00B47B9A">
              <w:rPr>
                <w:webHidden/>
              </w:rPr>
              <w:fldChar w:fldCharType="end"/>
            </w:r>
          </w:hyperlink>
        </w:p>
        <w:p w14:paraId="78C26D1E" w14:textId="4980642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F3986">
              <w:rPr>
                <w:webHidden/>
              </w:rPr>
              <w:t>5</w:t>
            </w:r>
            <w:r w:rsidRPr="00B47B9A">
              <w:rPr>
                <w:webHidden/>
              </w:rPr>
              <w:fldChar w:fldCharType="end"/>
            </w:r>
          </w:hyperlink>
        </w:p>
        <w:p w14:paraId="55E113AE" w14:textId="53C0C292"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F3986">
              <w:rPr>
                <w:webHidden/>
              </w:rPr>
              <w:t>6</w:t>
            </w:r>
            <w:r w:rsidRPr="00B47B9A">
              <w:rPr>
                <w:webHidden/>
              </w:rPr>
              <w:fldChar w:fldCharType="end"/>
            </w:r>
          </w:hyperlink>
        </w:p>
        <w:p w14:paraId="36BCD6C0" w14:textId="6CF7B90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F3986">
              <w:rPr>
                <w:webHidden/>
              </w:rPr>
              <w:t>6</w:t>
            </w:r>
            <w:r w:rsidRPr="00B47B9A">
              <w:rPr>
                <w:webHidden/>
              </w:rPr>
              <w:fldChar w:fldCharType="end"/>
            </w:r>
          </w:hyperlink>
        </w:p>
        <w:p w14:paraId="058743BE" w14:textId="18E5D9D3"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F3986">
              <w:rPr>
                <w:webHidden/>
              </w:rPr>
              <w:t>7</w:t>
            </w:r>
            <w:r w:rsidRPr="00B47B9A">
              <w:rPr>
                <w:webHidden/>
              </w:rPr>
              <w:fldChar w:fldCharType="end"/>
            </w:r>
          </w:hyperlink>
        </w:p>
        <w:p w14:paraId="313E8825" w14:textId="3376E97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F3986">
              <w:rPr>
                <w:webHidden/>
              </w:rPr>
              <w:t>7</w:t>
            </w:r>
            <w:r w:rsidRPr="00B47B9A">
              <w:rPr>
                <w:webHidden/>
              </w:rPr>
              <w:fldChar w:fldCharType="end"/>
            </w:r>
          </w:hyperlink>
        </w:p>
        <w:p w14:paraId="46F9CF27" w14:textId="2D494F5B"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F3986">
              <w:rPr>
                <w:webHidden/>
              </w:rPr>
              <w:t>8</w:t>
            </w:r>
            <w:r w:rsidRPr="00B47B9A">
              <w:rPr>
                <w:webHidden/>
              </w:rPr>
              <w:fldChar w:fldCharType="end"/>
            </w:r>
          </w:hyperlink>
        </w:p>
        <w:p w14:paraId="788CF198" w14:textId="00DEDED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F3986">
              <w:rPr>
                <w:webHidden/>
              </w:rPr>
              <w:t>8</w:t>
            </w:r>
            <w:r w:rsidRPr="00B47B9A">
              <w:rPr>
                <w:webHidden/>
              </w:rPr>
              <w:fldChar w:fldCharType="end"/>
            </w:r>
          </w:hyperlink>
        </w:p>
        <w:p w14:paraId="521D39AC" w14:textId="5E8956C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F3986">
              <w:rPr>
                <w:webHidden/>
              </w:rPr>
              <w:t>9</w:t>
            </w:r>
            <w:r w:rsidRPr="00B47B9A">
              <w:rPr>
                <w:webHidden/>
              </w:rPr>
              <w:fldChar w:fldCharType="end"/>
            </w:r>
          </w:hyperlink>
        </w:p>
        <w:p w14:paraId="463A533A" w14:textId="1A9BC06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F3986">
              <w:rPr>
                <w:webHidden/>
              </w:rPr>
              <w:t>10</w:t>
            </w:r>
            <w:r w:rsidRPr="00B47B9A">
              <w:rPr>
                <w:webHidden/>
              </w:rPr>
              <w:fldChar w:fldCharType="end"/>
            </w:r>
          </w:hyperlink>
        </w:p>
        <w:p w14:paraId="4697A672" w14:textId="3BF16843"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F3986">
              <w:rPr>
                <w:webHidden/>
              </w:rPr>
              <w:t>11</w:t>
            </w:r>
            <w:r w:rsidRPr="00B47B9A">
              <w:rPr>
                <w:webHidden/>
              </w:rPr>
              <w:fldChar w:fldCharType="end"/>
            </w:r>
          </w:hyperlink>
        </w:p>
        <w:p w14:paraId="42D93D1A" w14:textId="3858EBD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F3986">
              <w:rPr>
                <w:webHidden/>
              </w:rPr>
              <w:t>11</w:t>
            </w:r>
            <w:r w:rsidRPr="00B47B9A">
              <w:rPr>
                <w:webHidden/>
              </w:rPr>
              <w:fldChar w:fldCharType="end"/>
            </w:r>
          </w:hyperlink>
        </w:p>
        <w:p w14:paraId="2309F88C" w14:textId="0101D08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F3986">
              <w:rPr>
                <w:webHidden/>
              </w:rPr>
              <w:t>12</w:t>
            </w:r>
            <w:r w:rsidRPr="00B47B9A">
              <w:rPr>
                <w:webHidden/>
              </w:rPr>
              <w:fldChar w:fldCharType="end"/>
            </w:r>
          </w:hyperlink>
        </w:p>
        <w:p w14:paraId="5090CE21" w14:textId="56C4A706"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F3986">
              <w:rPr>
                <w:webHidden/>
              </w:rPr>
              <w:t>13</w:t>
            </w:r>
            <w:r w:rsidRPr="00B47B9A">
              <w:rPr>
                <w:webHidden/>
              </w:rPr>
              <w:fldChar w:fldCharType="end"/>
            </w:r>
          </w:hyperlink>
        </w:p>
        <w:p w14:paraId="5E409576" w14:textId="6175398A"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F3986">
              <w:rPr>
                <w:webHidden/>
              </w:rPr>
              <w:t>13</w:t>
            </w:r>
            <w:r w:rsidRPr="00B47B9A">
              <w:rPr>
                <w:webHidden/>
              </w:rPr>
              <w:fldChar w:fldCharType="end"/>
            </w:r>
          </w:hyperlink>
        </w:p>
        <w:p w14:paraId="6EB2C906" w14:textId="0A744C8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F3986">
              <w:rPr>
                <w:webHidden/>
              </w:rPr>
              <w:t>14</w:t>
            </w:r>
            <w:r w:rsidRPr="00B47B9A">
              <w:rPr>
                <w:webHidden/>
              </w:rPr>
              <w:fldChar w:fldCharType="end"/>
            </w:r>
          </w:hyperlink>
        </w:p>
        <w:p w14:paraId="5BD6E05E" w14:textId="026E693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F3986">
              <w:rPr>
                <w:webHidden/>
              </w:rPr>
              <w:t>14</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EF4F40" w:rsidRDefault="00184B8C" w:rsidP="00184B8C">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CK</w:t>
      </w:r>
      <w:r w:rsidRPr="00EF4F40">
        <w:rPr>
          <w:rFonts w:cstheme="minorHAnsi"/>
          <w:lang w:val="lt-LT"/>
        </w:rPr>
        <w:t xml:space="preserve"> – Lietuvos Respublikos civilinis kodeksas.</w:t>
      </w:r>
    </w:p>
    <w:p w14:paraId="1D945945" w14:textId="37B23617" w:rsidR="00184B8C" w:rsidRPr="00EF4F40" w:rsidRDefault="00184B8C" w:rsidP="00184B8C">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CVP IS</w:t>
      </w:r>
      <w:r w:rsidRPr="00EF4F40">
        <w:rPr>
          <w:rFonts w:cstheme="minorHAnsi"/>
          <w:lang w:val="lt-LT"/>
        </w:rPr>
        <w:t xml:space="preserve"> – </w:t>
      </w:r>
      <w:r w:rsidRPr="00EF4F40">
        <w:rPr>
          <w:rFonts w:eastAsia="Calibri" w:cstheme="minorHAnsi"/>
          <w:lang w:val="lt-LT"/>
        </w:rPr>
        <w:t xml:space="preserve">Centrinės viešųjų pirkimų informacinė sistema, adresu </w:t>
      </w:r>
      <w:hyperlink r:id="rId11" w:history="1">
        <w:r w:rsidR="00E743CA" w:rsidRPr="00EF4F40">
          <w:rPr>
            <w:rStyle w:val="Hipersaitas"/>
            <w:rFonts w:cstheme="minorHAnsi"/>
            <w:color w:val="0070C0"/>
          </w:rPr>
          <w:t>https://viesiejipirkimai.lt</w:t>
        </w:r>
      </w:hyperlink>
      <w:r w:rsidR="00E743CA" w:rsidRPr="00EF4F40">
        <w:rPr>
          <w:rFonts w:cstheme="minorHAnsi"/>
        </w:rPr>
        <w:t>.</w:t>
      </w:r>
    </w:p>
    <w:p w14:paraId="6D2FA0B8" w14:textId="3473322C" w:rsidR="00E2488F" w:rsidRPr="00EF4F40" w:rsidRDefault="00E2488F" w:rsidP="00184B8C">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 xml:space="preserve">Dalyvis </w:t>
      </w:r>
      <w:r w:rsidRPr="00EF4F40">
        <w:rPr>
          <w:rFonts w:cstheme="minorHAnsi"/>
          <w:lang w:val="lt-LT"/>
        </w:rPr>
        <w:t>– pasiūlymą pateikęs tiekėjas.</w:t>
      </w:r>
    </w:p>
    <w:p w14:paraId="5F316529" w14:textId="0586ED0C" w:rsidR="00184B8C" w:rsidRPr="00EF4F40" w:rsidRDefault="00184B8C" w:rsidP="00184B8C">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 xml:space="preserve">EBVPD </w:t>
      </w:r>
      <w:r w:rsidRPr="00EF4F40">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EF4F40">
        <w:rPr>
          <w:rFonts w:cstheme="minorHAnsi"/>
          <w:lang w:val="lt-LT"/>
        </w:rPr>
        <w:t xml:space="preserve">ūkio </w:t>
      </w:r>
      <w:r w:rsidRPr="00EF4F40">
        <w:rPr>
          <w:rFonts w:cstheme="minorHAnsi"/>
          <w:lang w:val="lt-LT"/>
        </w:rPr>
        <w:t xml:space="preserve">subjektai, kurių pajėgumais jis remiasi pagal PĮ </w:t>
      </w:r>
      <w:r w:rsidR="002C2566" w:rsidRPr="00EF4F40">
        <w:rPr>
          <w:rFonts w:cstheme="minorHAnsi"/>
          <w:lang w:val="lt-LT"/>
        </w:rPr>
        <w:t>62</w:t>
      </w:r>
      <w:r w:rsidRPr="00EF4F40">
        <w:rPr>
          <w:rFonts w:cstheme="minorHAnsi"/>
          <w:lang w:val="lt-LT"/>
        </w:rPr>
        <w:t xml:space="preserve"> straipsnį</w:t>
      </w:r>
      <w:r w:rsidR="00801CBB" w:rsidRPr="00EF4F40">
        <w:rPr>
          <w:rFonts w:cstheme="minorHAnsi"/>
          <w:lang w:val="lt-LT"/>
        </w:rPr>
        <w:t xml:space="preserve"> </w:t>
      </w:r>
      <w:r w:rsidR="009D530C" w:rsidRPr="00EF4F40">
        <w:rPr>
          <w:rFonts w:cstheme="minorHAnsi"/>
          <w:lang w:val="lt-LT"/>
        </w:rPr>
        <w:t>(</w:t>
      </w:r>
      <w:r w:rsidR="009D530C" w:rsidRPr="00EF4F40">
        <w:rPr>
          <w:rFonts w:cstheme="minorHAnsi"/>
          <w:i/>
          <w:iCs/>
          <w:lang w:val="lt-LT"/>
        </w:rPr>
        <w:t>PĮ</w:t>
      </w:r>
      <w:r w:rsidR="009D530C" w:rsidRPr="00EF4F40">
        <w:rPr>
          <w:rFonts w:cstheme="minorHAnsi"/>
          <w:lang w:val="lt-LT"/>
        </w:rPr>
        <w:t xml:space="preserve"> </w:t>
      </w:r>
      <w:r w:rsidR="002C2566" w:rsidRPr="00EF4F40">
        <w:rPr>
          <w:rFonts w:cstheme="minorHAnsi"/>
          <w:lang w:val="lt-LT"/>
        </w:rPr>
        <w:t>96</w:t>
      </w:r>
      <w:r w:rsidR="009D530C" w:rsidRPr="00EF4F40">
        <w:rPr>
          <w:rFonts w:cstheme="minorHAnsi"/>
          <w:lang w:val="lt-LT"/>
        </w:rPr>
        <w:t xml:space="preserve"> straipsnio 5 dalies nuostatų taikymo atvejais ir subtiekėjai</w:t>
      </w:r>
      <w:r w:rsidR="00563B48" w:rsidRPr="00EF4F40">
        <w:rPr>
          <w:rFonts w:cstheme="minorHAnsi"/>
          <w:lang w:val="lt-LT"/>
        </w:rPr>
        <w:t>)</w:t>
      </w:r>
      <w:r w:rsidR="009D530C" w:rsidRPr="00EF4F40">
        <w:rPr>
          <w:rFonts w:cstheme="minorHAnsi"/>
          <w:lang w:val="lt-LT"/>
        </w:rPr>
        <w:t xml:space="preserve">, </w:t>
      </w:r>
      <w:r w:rsidRPr="00EF4F40">
        <w:rPr>
          <w:rFonts w:cstheme="minorHAnsi"/>
          <w:lang w:val="lt-LT"/>
        </w:rPr>
        <w:t>atitinka pirkimo dokumentuose pagal VPĮ 46, 47 straipsnius</w:t>
      </w:r>
      <w:r w:rsidR="002C2566" w:rsidRPr="00EF4F40">
        <w:rPr>
          <w:rFonts w:cstheme="minorHAnsi"/>
          <w:lang w:val="lt-LT"/>
        </w:rPr>
        <w:t>, PĮ 60 straipsnius</w:t>
      </w:r>
      <w:r w:rsidRPr="00EF4F40">
        <w:rPr>
          <w:rFonts w:cstheme="minorHAnsi"/>
          <w:lang w:val="lt-LT"/>
        </w:rPr>
        <w:t xml:space="preserve"> nustatytus reikalavimus ir, jeigu taikytina, </w:t>
      </w:r>
      <w:r w:rsidR="002C2566" w:rsidRPr="00EF4F40">
        <w:rPr>
          <w:rFonts w:cstheme="minorHAnsi"/>
          <w:lang w:val="lt-LT"/>
        </w:rPr>
        <w:t>PĮ 61</w:t>
      </w:r>
      <w:r w:rsidRPr="00EF4F40">
        <w:rPr>
          <w:rFonts w:cstheme="minorHAnsi"/>
          <w:lang w:val="lt-LT"/>
        </w:rPr>
        <w:t xml:space="preserve"> straipsnyje nustatytus reikalavimus dėl kokybės vadybos sistemos ir (arba) aplinkos apsaugos vadybos sistemos standartų laikymosi, kurio forma prieinama interneto svetainėje </w:t>
      </w:r>
      <w:hyperlink r:id="rId12">
        <w:r w:rsidRPr="00EF4F40">
          <w:rPr>
            <w:rStyle w:val="Hipersaitas"/>
            <w:rFonts w:cstheme="minorHAnsi"/>
            <w:color w:val="0070C0"/>
            <w:lang w:val="lt-LT"/>
          </w:rPr>
          <w:t>http://ebvpd.eviesiejipirkimai.lt/espd-web/</w:t>
        </w:r>
      </w:hyperlink>
      <w:r w:rsidRPr="00EF4F40">
        <w:rPr>
          <w:rStyle w:val="Hipersaitas"/>
          <w:rFonts w:cstheme="minorHAnsi"/>
          <w:lang w:val="lt-LT"/>
        </w:rPr>
        <w:t>.</w:t>
      </w:r>
    </w:p>
    <w:p w14:paraId="4A313D7D" w14:textId="37C2E63F" w:rsidR="002C2566" w:rsidRPr="00EF4F40" w:rsidRDefault="002C2566" w:rsidP="002C2566">
      <w:pPr>
        <w:pStyle w:val="Sraopastraipa"/>
        <w:numPr>
          <w:ilvl w:val="1"/>
          <w:numId w:val="2"/>
        </w:numPr>
        <w:spacing w:after="0" w:line="20" w:lineRule="atLeast"/>
        <w:ind w:left="0" w:firstLine="567"/>
        <w:jc w:val="both"/>
        <w:rPr>
          <w:rFonts w:cstheme="minorHAnsi"/>
          <w:color w:val="000000" w:themeColor="text1"/>
          <w:lang w:val="lt-LT"/>
        </w:rPr>
      </w:pPr>
      <w:r w:rsidRPr="00EF4F40">
        <w:rPr>
          <w:rFonts w:cstheme="minorHAnsi"/>
          <w:b/>
          <w:bCs/>
          <w:lang w:val="lt-LT"/>
        </w:rPr>
        <w:t>Perkantysis subjektas</w:t>
      </w:r>
      <w:r w:rsidRPr="00EF4F40">
        <w:rPr>
          <w:rFonts w:cstheme="minorHAnsi"/>
          <w:lang w:val="lt-LT"/>
        </w:rPr>
        <w:t xml:space="preserve"> – </w:t>
      </w:r>
      <w:r w:rsidRPr="00EF4F40">
        <w:rPr>
          <w:rFonts w:cstheme="minorHAnsi"/>
          <w:color w:val="000000" w:themeColor="text1"/>
          <w:lang w:val="lt-LT"/>
        </w:rPr>
        <w:t xml:space="preserve">AB  ,,Panevėžio energija”,  Senamiesčio g. 113, 35114 Panevėžys, tel. +370 45  501003, juridinio asmens kodas </w:t>
      </w:r>
      <w:r w:rsidRPr="00EF4F40">
        <w:rPr>
          <w:rFonts w:cstheme="minorHAnsi"/>
        </w:rPr>
        <w:t>147248313</w:t>
      </w:r>
    </w:p>
    <w:p w14:paraId="1EEF1EAD" w14:textId="4C5CE5C8" w:rsidR="00184B8C" w:rsidRPr="00EF4F40" w:rsidRDefault="00184B8C" w:rsidP="00184B8C">
      <w:pPr>
        <w:pStyle w:val="Sraopastraipa"/>
        <w:numPr>
          <w:ilvl w:val="1"/>
          <w:numId w:val="2"/>
        </w:numPr>
        <w:spacing w:after="0" w:line="20" w:lineRule="atLeast"/>
        <w:ind w:left="0" w:firstLine="567"/>
        <w:jc w:val="both"/>
        <w:rPr>
          <w:rFonts w:cstheme="minorHAnsi"/>
          <w:lang w:val="lt-LT"/>
        </w:rPr>
      </w:pPr>
      <w:r w:rsidRPr="00EF4F40">
        <w:rPr>
          <w:rFonts w:cstheme="minorHAnsi"/>
          <w:b/>
          <w:bCs/>
          <w:lang w:val="lt-LT"/>
        </w:rPr>
        <w:t xml:space="preserve">Komisija </w:t>
      </w:r>
      <w:r w:rsidRPr="00EF4F40">
        <w:rPr>
          <w:rFonts w:cstheme="minorHAnsi"/>
          <w:lang w:val="lt-LT"/>
        </w:rPr>
        <w:t xml:space="preserve">– </w:t>
      </w:r>
      <w:r w:rsidR="0075049E" w:rsidRPr="00EF4F40">
        <w:rPr>
          <w:rFonts w:cstheme="minorHAnsi"/>
          <w:lang w:val="lt-LT"/>
        </w:rPr>
        <w:t>pirkimą atliekanti Perkančiojo subjekto sudaryta komisija.</w:t>
      </w:r>
      <w:r w:rsidR="0075049E" w:rsidRPr="00EF4F40">
        <w:rPr>
          <w:rFonts w:cstheme="minorHAnsi"/>
          <w:color w:val="000000" w:themeColor="text1"/>
          <w:kern w:val="16"/>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EF4F40" w:rsidRDefault="00184B8C" w:rsidP="009E70BF">
      <w:pPr>
        <w:pStyle w:val="Sraopastraipa"/>
        <w:numPr>
          <w:ilvl w:val="1"/>
          <w:numId w:val="2"/>
        </w:numPr>
        <w:spacing w:after="120" w:line="20" w:lineRule="atLeast"/>
        <w:ind w:firstLine="207"/>
        <w:jc w:val="both"/>
        <w:rPr>
          <w:rFonts w:cstheme="minorHAnsi"/>
          <w:lang w:val="lt-LT"/>
        </w:rPr>
      </w:pPr>
      <w:r w:rsidRPr="00EF4F40">
        <w:rPr>
          <w:rFonts w:cstheme="minorHAnsi"/>
          <w:b/>
          <w:lang w:val="lt-LT"/>
        </w:rPr>
        <w:t>Pirkimas</w:t>
      </w:r>
      <w:r w:rsidRPr="00EF4F40">
        <w:rPr>
          <w:rFonts w:cstheme="minorHAnsi"/>
          <w:lang w:val="lt-LT"/>
        </w:rPr>
        <w:t xml:space="preserve"> – </w:t>
      </w:r>
      <w:r w:rsidR="002C2566" w:rsidRPr="00EF4F40">
        <w:rPr>
          <w:rFonts w:cstheme="minorHAnsi"/>
          <w:lang w:val="lt-LT"/>
        </w:rPr>
        <w:t>P</w:t>
      </w:r>
      <w:r w:rsidRPr="00EF4F40">
        <w:rPr>
          <w:rFonts w:cstheme="minorHAnsi"/>
          <w:lang w:val="lt-LT"/>
        </w:rPr>
        <w:t>erkančio</w:t>
      </w:r>
      <w:r w:rsidR="002C2566" w:rsidRPr="00EF4F40">
        <w:rPr>
          <w:rFonts w:cstheme="minorHAnsi"/>
          <w:lang w:val="lt-LT"/>
        </w:rPr>
        <w:t>jo subjekto</w:t>
      </w:r>
      <w:r w:rsidRPr="00EF4F40">
        <w:rPr>
          <w:rFonts w:cstheme="minorHAnsi"/>
          <w:lang w:val="lt-LT"/>
        </w:rPr>
        <w:t xml:space="preserve"> atliekamas viešasis pirkimas.</w:t>
      </w:r>
    </w:p>
    <w:p w14:paraId="13E77714" w14:textId="443A1B15" w:rsidR="00184B8C" w:rsidRPr="00EF4F40" w:rsidRDefault="00184B8C" w:rsidP="009E70BF">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Preliminarioji sutartis</w:t>
      </w:r>
      <w:r w:rsidRPr="00EF4F40">
        <w:rPr>
          <w:rFonts w:cstheme="minorHAnsi"/>
          <w:lang w:val="lt-LT"/>
        </w:rPr>
        <w:t xml:space="preserve"> – prelimin</w:t>
      </w:r>
      <w:r w:rsidR="00C262F8" w:rsidRPr="00EF4F40">
        <w:rPr>
          <w:rFonts w:cstheme="minorHAnsi"/>
          <w:lang w:val="lt-LT"/>
        </w:rPr>
        <w:t>a</w:t>
      </w:r>
      <w:r w:rsidRPr="00EF4F40">
        <w:rPr>
          <w:rFonts w:cstheme="minorHAnsi"/>
          <w:lang w:val="lt-LT"/>
        </w:rPr>
        <w:t>rioji viešojo pirkimo-pardavimo sutartis (jei taikoma)</w:t>
      </w:r>
      <w:r w:rsidR="006E2B86" w:rsidRPr="00EF4F40">
        <w:rPr>
          <w:rFonts w:cstheme="minorHAnsi"/>
          <w:lang w:val="lt-LT"/>
        </w:rPr>
        <w:t xml:space="preserve">, vienos ar kelių perkančiųjų </w:t>
      </w:r>
      <w:r w:rsidR="0075049E" w:rsidRPr="00EF4F40">
        <w:rPr>
          <w:rFonts w:cstheme="minorHAnsi"/>
          <w:lang w:val="lt-LT"/>
        </w:rPr>
        <w:t>subjektų</w:t>
      </w:r>
      <w:r w:rsidR="006E2B86" w:rsidRPr="00EF4F40">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EF4F40">
        <w:rPr>
          <w:rFonts w:cstheme="minorHAnsi"/>
          <w:lang w:val="lt-LT"/>
        </w:rPr>
        <w:t>.</w:t>
      </w:r>
    </w:p>
    <w:p w14:paraId="31CFEB1F" w14:textId="353474A0" w:rsidR="00184B8C" w:rsidRPr="00EF4F40" w:rsidRDefault="00184B8C" w:rsidP="009E70BF">
      <w:pPr>
        <w:pStyle w:val="Sraopastraipa"/>
        <w:numPr>
          <w:ilvl w:val="1"/>
          <w:numId w:val="2"/>
        </w:numPr>
        <w:spacing w:after="120" w:line="20" w:lineRule="atLeast"/>
        <w:ind w:firstLine="207"/>
        <w:jc w:val="both"/>
        <w:rPr>
          <w:rFonts w:cstheme="minorHAnsi"/>
          <w:lang w:val="lt-LT"/>
        </w:rPr>
      </w:pPr>
      <w:r w:rsidRPr="00EF4F40">
        <w:rPr>
          <w:rFonts w:cstheme="minorHAnsi"/>
          <w:b/>
          <w:bCs/>
          <w:lang w:val="lt-LT"/>
        </w:rPr>
        <w:t xml:space="preserve">PVM </w:t>
      </w:r>
      <w:r w:rsidRPr="00EF4F40">
        <w:rPr>
          <w:rFonts w:cstheme="minorHAnsi"/>
          <w:lang w:val="lt-LT"/>
        </w:rPr>
        <w:t>– pridėtinės vertės mokestis.</w:t>
      </w:r>
    </w:p>
    <w:p w14:paraId="2D03F018" w14:textId="209EEBE8" w:rsidR="009C749B" w:rsidRPr="00EF4F40" w:rsidRDefault="007E2E4E" w:rsidP="009E70BF">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 xml:space="preserve">Reglamentas </w:t>
      </w:r>
      <w:r w:rsidRPr="00EF4F40">
        <w:rPr>
          <w:rFonts w:cstheme="minorHAnsi"/>
          <w:lang w:val="lt-LT"/>
        </w:rPr>
        <w:t xml:space="preserve">- </w:t>
      </w:r>
      <w:r w:rsidR="00901E7F" w:rsidRPr="00EF4F40">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F4F40" w:rsidRDefault="00184B8C" w:rsidP="009E70BF">
      <w:pPr>
        <w:pStyle w:val="Sraopastraipa"/>
        <w:numPr>
          <w:ilvl w:val="1"/>
          <w:numId w:val="2"/>
        </w:numPr>
        <w:spacing w:after="120" w:line="20" w:lineRule="atLeast"/>
        <w:ind w:firstLine="207"/>
        <w:jc w:val="both"/>
        <w:rPr>
          <w:rFonts w:cstheme="minorHAnsi"/>
          <w:lang w:val="lt-LT"/>
        </w:rPr>
      </w:pPr>
      <w:r w:rsidRPr="00EF4F40">
        <w:rPr>
          <w:rFonts w:cstheme="minorHAnsi"/>
          <w:b/>
          <w:bCs/>
          <w:lang w:val="lt-LT"/>
        </w:rPr>
        <w:t>Skelbimas</w:t>
      </w:r>
      <w:r w:rsidRPr="00EF4F40">
        <w:rPr>
          <w:rFonts w:cstheme="minorHAnsi"/>
          <w:lang w:val="lt-LT"/>
        </w:rPr>
        <w:t xml:space="preserve"> – skelbimas apie pirkimą.</w:t>
      </w:r>
    </w:p>
    <w:p w14:paraId="77BD02E1" w14:textId="59A32770" w:rsidR="00184B8C" w:rsidRPr="00EF4F40" w:rsidRDefault="00184B8C" w:rsidP="009E70BF">
      <w:pPr>
        <w:pStyle w:val="Sraopastraipa"/>
        <w:numPr>
          <w:ilvl w:val="1"/>
          <w:numId w:val="2"/>
        </w:numPr>
        <w:spacing w:after="120" w:line="20" w:lineRule="atLeast"/>
        <w:ind w:left="0" w:firstLine="567"/>
        <w:jc w:val="both"/>
        <w:rPr>
          <w:rFonts w:cstheme="minorHAnsi"/>
          <w:lang w:val="lt-LT"/>
        </w:rPr>
      </w:pPr>
      <w:r w:rsidRPr="00EF4F40">
        <w:rPr>
          <w:rFonts w:cstheme="minorHAnsi"/>
          <w:b/>
          <w:lang w:val="lt-LT"/>
        </w:rPr>
        <w:t xml:space="preserve">Subtiekėjas </w:t>
      </w:r>
      <w:r w:rsidRPr="00EF4F40">
        <w:rPr>
          <w:rFonts w:cstheme="minorHAnsi"/>
          <w:lang w:val="lt-LT"/>
        </w:rPr>
        <w:t>– subtiekėjas, subteikėjas, subrangovas</w:t>
      </w:r>
      <w:r w:rsidR="0066078A" w:rsidRPr="00EF4F40">
        <w:rPr>
          <w:rFonts w:cstheme="minorHAnsi"/>
          <w:lang w:val="lt-LT"/>
        </w:rPr>
        <w:t xml:space="preserve">, fizinis ar juridinis asmuo, kuris faktiškai vykdys numatomą sudaryti </w:t>
      </w:r>
      <w:r w:rsidR="00C5381E" w:rsidRPr="00EF4F40">
        <w:rPr>
          <w:rFonts w:cstheme="minorHAnsi"/>
          <w:lang w:val="lt-LT"/>
        </w:rPr>
        <w:t>s</w:t>
      </w:r>
      <w:r w:rsidR="0066078A" w:rsidRPr="00EF4F40">
        <w:rPr>
          <w:rFonts w:cstheme="minorHAnsi"/>
          <w:lang w:val="lt-LT"/>
        </w:rPr>
        <w:t>utartį</w:t>
      </w:r>
      <w:r w:rsidR="005300B2" w:rsidRPr="00EF4F40">
        <w:rPr>
          <w:rFonts w:cstheme="minorHAnsi"/>
          <w:lang w:val="lt-LT"/>
        </w:rPr>
        <w:t xml:space="preserve"> ar jos dalį</w:t>
      </w:r>
      <w:r w:rsidR="007C2353" w:rsidRPr="00EF4F40">
        <w:rPr>
          <w:rFonts w:cstheme="minorHAnsi"/>
          <w:lang w:val="lt-LT"/>
        </w:rPr>
        <w:t xml:space="preserve"> ir kurio kvalifikacija tiekėjas nesiremia pagal PĮ </w:t>
      </w:r>
      <w:r w:rsidR="0075049E" w:rsidRPr="00EF4F40">
        <w:rPr>
          <w:rFonts w:cstheme="minorHAnsi"/>
          <w:lang w:val="lt-LT"/>
        </w:rPr>
        <w:t>62</w:t>
      </w:r>
      <w:r w:rsidR="007C2353" w:rsidRPr="00EF4F40">
        <w:rPr>
          <w:rFonts w:cstheme="minorHAnsi"/>
          <w:lang w:val="lt-LT"/>
        </w:rPr>
        <w:t xml:space="preserve"> straipsnį, kad atitiktų kvalifikacijos reikalavimus</w:t>
      </w:r>
      <w:r w:rsidRPr="00EF4F40">
        <w:rPr>
          <w:rFonts w:cstheme="minorHAnsi"/>
          <w:lang w:val="lt-LT"/>
        </w:rPr>
        <w:t>. Subtiekėjais</w:t>
      </w:r>
      <w:r w:rsidRPr="00EF4F40">
        <w:rPr>
          <w:rFonts w:eastAsia="Calibri" w:cstheme="minorHAnsi"/>
          <w:color w:val="000000" w:themeColor="text1"/>
          <w:lang w:val="lt-LT"/>
        </w:rPr>
        <w:t xml:space="preserve"> nelaikomi fiziniai ir juridiniai asmenys, kurie tik vykdo sutartines prievoles</w:t>
      </w:r>
      <w:r w:rsidR="0066078A" w:rsidRPr="00EF4F40">
        <w:rPr>
          <w:rFonts w:eastAsia="Calibri" w:cstheme="minorHAnsi"/>
          <w:color w:val="000000" w:themeColor="text1"/>
          <w:lang w:val="lt-LT"/>
        </w:rPr>
        <w:t xml:space="preserve"> tiekėjui</w:t>
      </w:r>
      <w:r w:rsidRPr="00EF4F40">
        <w:rPr>
          <w:rFonts w:eastAsia="Calibri" w:cstheme="minorHAnsi"/>
          <w:color w:val="000000" w:themeColor="text1"/>
          <w:lang w:val="lt-LT"/>
        </w:rPr>
        <w:t xml:space="preserve">, tačiau </w:t>
      </w:r>
      <w:r w:rsidR="0066078A" w:rsidRPr="00EF4F40">
        <w:rPr>
          <w:rFonts w:eastAsia="Calibri" w:cstheme="minorHAnsi"/>
          <w:color w:val="000000" w:themeColor="text1"/>
          <w:lang w:val="lt-LT"/>
        </w:rPr>
        <w:t xml:space="preserve">faktiškai nevykdys numatomos sudaryti </w:t>
      </w:r>
      <w:r w:rsidR="00C5381E" w:rsidRPr="00EF4F40">
        <w:rPr>
          <w:rFonts w:eastAsia="Calibri" w:cstheme="minorHAnsi"/>
          <w:color w:val="000000" w:themeColor="text1"/>
          <w:lang w:val="lt-LT"/>
        </w:rPr>
        <w:t>s</w:t>
      </w:r>
      <w:r w:rsidR="0066078A" w:rsidRPr="00EF4F40">
        <w:rPr>
          <w:rFonts w:eastAsia="Calibri" w:cstheme="minorHAnsi"/>
          <w:color w:val="000000" w:themeColor="text1"/>
          <w:lang w:val="lt-LT"/>
        </w:rPr>
        <w:t>utarties</w:t>
      </w:r>
      <w:r w:rsidR="005300B2" w:rsidRPr="00EF4F40">
        <w:rPr>
          <w:rFonts w:eastAsia="Calibri" w:cstheme="minorHAnsi"/>
          <w:color w:val="000000" w:themeColor="text1"/>
          <w:lang w:val="lt-LT"/>
        </w:rPr>
        <w:t xml:space="preserve"> ar jos dalies</w:t>
      </w:r>
      <w:r w:rsidRPr="00EF4F40">
        <w:rPr>
          <w:rFonts w:eastAsia="Calibri" w:cstheme="minorHAnsi"/>
          <w:color w:val="000000" w:themeColor="text1"/>
          <w:lang w:val="lt-LT"/>
        </w:rPr>
        <w:t>.</w:t>
      </w:r>
    </w:p>
    <w:p w14:paraId="47E6A452" w14:textId="212988EE" w:rsidR="007875C7" w:rsidRPr="00EF4F40" w:rsidRDefault="00184B8C" w:rsidP="007875C7">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 xml:space="preserve">Sutartis </w:t>
      </w:r>
      <w:r w:rsidRPr="00EF4F40">
        <w:rPr>
          <w:rFonts w:cstheme="minorHAnsi"/>
          <w:lang w:val="lt-LT"/>
        </w:rPr>
        <w:t>– viešojo pirkimo-pardavimo sutartis</w:t>
      </w:r>
      <w:r w:rsidR="00903708" w:rsidRPr="00EF4F40">
        <w:rPr>
          <w:rFonts w:cstheme="minorHAnsi"/>
          <w:lang w:val="lt-LT"/>
        </w:rPr>
        <w:t xml:space="preserve"> ar preliminarioji sutartis, </w:t>
      </w:r>
      <w:r w:rsidR="00CC6046" w:rsidRPr="00EF4F40">
        <w:rPr>
          <w:rFonts w:cstheme="minorHAnsi"/>
          <w:lang w:val="lt-LT"/>
        </w:rPr>
        <w:t>kaip nustatyta 1.</w:t>
      </w:r>
      <w:r w:rsidR="0075049E" w:rsidRPr="00EF4F40">
        <w:rPr>
          <w:rFonts w:cstheme="minorHAnsi"/>
          <w:lang w:val="lt-LT"/>
        </w:rPr>
        <w:t>8</w:t>
      </w:r>
      <w:r w:rsidR="00CC6046" w:rsidRPr="00EF4F40">
        <w:rPr>
          <w:rFonts w:cstheme="minorHAnsi"/>
          <w:lang w:val="lt-LT"/>
        </w:rPr>
        <w:t xml:space="preserve"> punkte, </w:t>
      </w:r>
      <w:r w:rsidR="00764317" w:rsidRPr="00EF4F40">
        <w:rPr>
          <w:rFonts w:cstheme="minorHAnsi"/>
          <w:lang w:val="lt-LT"/>
        </w:rPr>
        <w:t xml:space="preserve">kai </w:t>
      </w:r>
      <w:r w:rsidR="007875C7" w:rsidRPr="00EF4F40">
        <w:rPr>
          <w:rFonts w:cstheme="minorHAnsi"/>
          <w:lang w:val="lt-LT"/>
        </w:rPr>
        <w:t xml:space="preserve">viešojo pirkimo sutarčiai ir preliminariajai sutarčiai </w:t>
      </w:r>
      <w:r w:rsidR="00140E04" w:rsidRPr="00EF4F40">
        <w:rPr>
          <w:rFonts w:cstheme="minorHAnsi"/>
          <w:lang w:val="lt-LT"/>
        </w:rPr>
        <w:t xml:space="preserve">PĮ nustatytas </w:t>
      </w:r>
      <w:r w:rsidR="007875C7" w:rsidRPr="00EF4F40">
        <w:rPr>
          <w:rFonts w:cstheme="minorHAnsi"/>
          <w:lang w:val="lt-LT"/>
        </w:rPr>
        <w:t xml:space="preserve">vienodas </w:t>
      </w:r>
      <w:r w:rsidR="00140E04" w:rsidRPr="00EF4F40">
        <w:rPr>
          <w:rFonts w:cstheme="minorHAnsi"/>
          <w:lang w:val="lt-LT"/>
        </w:rPr>
        <w:t>reglamentavimas</w:t>
      </w:r>
      <w:r w:rsidRPr="00EF4F40">
        <w:rPr>
          <w:rFonts w:cstheme="minorHAnsi"/>
          <w:lang w:val="lt-LT"/>
        </w:rPr>
        <w:t xml:space="preserve">. </w:t>
      </w:r>
    </w:p>
    <w:p w14:paraId="54633844" w14:textId="4B4B5D7F" w:rsidR="00341666" w:rsidRPr="00EF4F40" w:rsidRDefault="00341666" w:rsidP="009E70BF">
      <w:pPr>
        <w:pStyle w:val="Sraopastraipa"/>
        <w:numPr>
          <w:ilvl w:val="1"/>
          <w:numId w:val="2"/>
        </w:numPr>
        <w:spacing w:after="120" w:line="20" w:lineRule="atLeast"/>
        <w:ind w:left="0" w:firstLine="567"/>
        <w:jc w:val="both"/>
        <w:rPr>
          <w:rFonts w:cstheme="minorHAnsi"/>
          <w:lang w:val="lt-LT"/>
        </w:rPr>
      </w:pPr>
      <w:r w:rsidRPr="00EF4F40">
        <w:rPr>
          <w:rFonts w:cstheme="minorHAnsi"/>
          <w:b/>
          <w:bCs/>
          <w:lang w:val="lt-LT"/>
        </w:rPr>
        <w:t xml:space="preserve">Tiekėjas </w:t>
      </w:r>
      <w:r w:rsidR="00AF19BC" w:rsidRPr="00EF4F40">
        <w:rPr>
          <w:rFonts w:cstheme="minorHAnsi"/>
          <w:lang w:val="lt-LT"/>
        </w:rPr>
        <w:t>–</w:t>
      </w:r>
      <w:r w:rsidRPr="00EF4F40">
        <w:rPr>
          <w:rFonts w:cstheme="minorHAnsi"/>
          <w:lang w:val="lt-LT"/>
        </w:rPr>
        <w:t xml:space="preserve"> </w:t>
      </w:r>
      <w:r w:rsidR="00294EC1" w:rsidRPr="00EF4F40">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325B578D" w:rsidR="0066078A" w:rsidRPr="00EF4F40" w:rsidRDefault="0066078A" w:rsidP="009E70BF">
      <w:pPr>
        <w:pStyle w:val="Sraopastraipa"/>
        <w:numPr>
          <w:ilvl w:val="1"/>
          <w:numId w:val="2"/>
        </w:numPr>
        <w:spacing w:after="120" w:line="20" w:lineRule="atLeast"/>
        <w:ind w:left="0" w:firstLine="567"/>
        <w:jc w:val="both"/>
        <w:rPr>
          <w:rFonts w:cstheme="minorHAnsi"/>
          <w:b/>
          <w:lang w:val="lt-LT"/>
        </w:rPr>
      </w:pPr>
      <w:r w:rsidRPr="00EF4F40">
        <w:rPr>
          <w:rFonts w:cstheme="minorHAnsi"/>
          <w:b/>
          <w:lang w:val="lt-LT"/>
        </w:rPr>
        <w:t xml:space="preserve">Ūkio subjektas, kurio pajėgumais remiamasi </w:t>
      </w:r>
      <w:r w:rsidRPr="00EF4F40">
        <w:rPr>
          <w:rFonts w:cstheme="minorHAnsi"/>
          <w:lang w:val="lt-LT"/>
        </w:rPr>
        <w:t xml:space="preserve">– fizinis ar juridinis asmuo, kurio </w:t>
      </w:r>
      <w:r w:rsidRPr="00EF4F40">
        <w:rPr>
          <w:rFonts w:eastAsia="Calibri" w:cstheme="minorHAnsi"/>
          <w:color w:val="000000" w:themeColor="text1"/>
          <w:lang w:val="lt-LT"/>
        </w:rPr>
        <w:t xml:space="preserve">pajėgumais tiekėjas remiasi pagal PĮ </w:t>
      </w:r>
      <w:r w:rsidR="0075049E" w:rsidRPr="00EF4F40">
        <w:rPr>
          <w:rFonts w:eastAsia="Calibri" w:cstheme="minorHAnsi"/>
          <w:color w:val="000000" w:themeColor="text1"/>
          <w:lang w:val="lt-LT"/>
        </w:rPr>
        <w:t>62</w:t>
      </w:r>
      <w:r w:rsidRPr="00EF4F40">
        <w:rPr>
          <w:rFonts w:eastAsia="Calibri" w:cstheme="minorHAns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sidRPr="00EF4F40">
        <w:rPr>
          <w:rFonts w:eastAsia="Calibri" w:cstheme="minorHAnsi"/>
          <w:color w:val="000000" w:themeColor="text1"/>
          <w:lang w:val="lt-LT"/>
        </w:rPr>
        <w:t>62</w:t>
      </w:r>
      <w:r w:rsidRPr="00EF4F40">
        <w:rPr>
          <w:rFonts w:eastAsia="Calibri" w:cstheme="minorHAnsi"/>
          <w:color w:val="000000" w:themeColor="text1"/>
          <w:lang w:val="lt-LT"/>
        </w:rPr>
        <w:t xml:space="preserve"> straipsnį,</w:t>
      </w:r>
      <w:r w:rsidRPr="00EF4F40">
        <w:rPr>
          <w:rFonts w:cstheme="minorHAnsi"/>
          <w:lang w:val="lt-LT"/>
        </w:rPr>
        <w:t xml:space="preserve"> kad atitiktų </w:t>
      </w:r>
      <w:r w:rsidR="0075049E" w:rsidRPr="00EF4F40">
        <w:rPr>
          <w:rFonts w:cstheme="minorHAnsi"/>
          <w:lang w:val="lt-LT"/>
        </w:rPr>
        <w:t>P</w:t>
      </w:r>
      <w:r w:rsidRPr="00EF4F40">
        <w:rPr>
          <w:rFonts w:cstheme="minorHAnsi"/>
          <w:lang w:val="lt-LT"/>
        </w:rPr>
        <w:t>erkančio</w:t>
      </w:r>
      <w:r w:rsidR="0075049E" w:rsidRPr="00EF4F40">
        <w:rPr>
          <w:rFonts w:cstheme="minorHAnsi"/>
          <w:lang w:val="lt-LT"/>
        </w:rPr>
        <w:t>jo subjekto</w:t>
      </w:r>
      <w:r w:rsidRPr="00EF4F40">
        <w:rPr>
          <w:rFonts w:cstheme="minorHAnsi"/>
          <w:lang w:val="lt-LT"/>
        </w:rPr>
        <w:t xml:space="preserve"> keliamus kvalifikacijos reikalavimus.</w:t>
      </w:r>
    </w:p>
    <w:p w14:paraId="6D105046" w14:textId="2F714559" w:rsidR="0075049E" w:rsidRPr="00EF4F40" w:rsidRDefault="0075049E" w:rsidP="0075049E">
      <w:pPr>
        <w:pStyle w:val="Sraopastraipa"/>
        <w:numPr>
          <w:ilvl w:val="1"/>
          <w:numId w:val="2"/>
        </w:numPr>
        <w:spacing w:after="120" w:line="20" w:lineRule="atLeast"/>
        <w:ind w:left="0" w:firstLine="567"/>
        <w:jc w:val="both"/>
        <w:rPr>
          <w:rFonts w:cstheme="minorHAnsi"/>
          <w:b/>
          <w:lang w:val="lt-LT"/>
        </w:rPr>
      </w:pPr>
      <w:r w:rsidRPr="00EF4F40">
        <w:rPr>
          <w:rFonts w:cstheme="minorHAnsi"/>
          <w:b/>
          <w:lang w:val="lt-LT"/>
        </w:rPr>
        <w:t>PĮ-</w:t>
      </w:r>
      <w:r w:rsidRPr="00EF4F40">
        <w:rPr>
          <w:rFonts w:cstheme="minorHAnsi"/>
          <w:color w:val="000000" w:themeColor="text1"/>
          <w:lang w:val="lt-LT"/>
        </w:rPr>
        <w:t xml:space="preserve"> Lietuvos Respublikos pirkimų, atliekamų vandentvarkos, energetikos, transporto ar pašto paslaugų srities perkančiųjų subjektų, įstatymas.</w:t>
      </w:r>
    </w:p>
    <w:p w14:paraId="727F66F9" w14:textId="0465912F" w:rsidR="00184B8C" w:rsidRPr="00EF4F40" w:rsidRDefault="00184B8C" w:rsidP="009E70BF">
      <w:pPr>
        <w:pStyle w:val="Sraopastraipa"/>
        <w:numPr>
          <w:ilvl w:val="1"/>
          <w:numId w:val="2"/>
        </w:numPr>
        <w:spacing w:after="120" w:line="20" w:lineRule="atLeast"/>
        <w:ind w:left="0" w:firstLine="567"/>
        <w:jc w:val="both"/>
        <w:rPr>
          <w:rFonts w:cstheme="minorHAnsi"/>
          <w:b/>
          <w:bCs/>
          <w:lang w:val="lt-LT"/>
        </w:rPr>
      </w:pPr>
      <w:r w:rsidRPr="00EF4F40">
        <w:rPr>
          <w:rFonts w:cstheme="minorHAnsi"/>
          <w:b/>
          <w:bCs/>
          <w:lang w:val="lt-LT"/>
        </w:rPr>
        <w:t>VPĮ</w:t>
      </w:r>
      <w:r w:rsidRPr="00EF4F40">
        <w:rPr>
          <w:rFonts w:cstheme="minorHAnsi"/>
          <w:lang w:val="lt-LT"/>
        </w:rPr>
        <w:t xml:space="preserve"> – Lietuvos Respublikos viešųjų pirkimų įstatymas.</w:t>
      </w:r>
    </w:p>
    <w:p w14:paraId="1D4A0385" w14:textId="07080E3F" w:rsidR="00E869DD" w:rsidRPr="00EF4F40"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EF4F40">
        <w:rPr>
          <w:rFonts w:cstheme="minorHAnsi"/>
          <w:b/>
          <w:lang w:val="lt-LT"/>
        </w:rPr>
        <w:t>Kvazisubtiekėjas</w:t>
      </w:r>
      <w:proofErr w:type="spellEnd"/>
      <w:r w:rsidR="00C5381E" w:rsidRPr="00EF4F40">
        <w:rPr>
          <w:rFonts w:cstheme="minorHAnsi"/>
          <w:b/>
          <w:lang w:val="lt-LT"/>
        </w:rPr>
        <w:t xml:space="preserve"> </w:t>
      </w:r>
      <w:r w:rsidR="00C5381E" w:rsidRPr="00EF4F40">
        <w:rPr>
          <w:rFonts w:cstheme="minorHAnsi"/>
          <w:lang w:val="lt-LT"/>
        </w:rPr>
        <w:t>–</w:t>
      </w:r>
      <w:r w:rsidR="00C5381E" w:rsidRPr="00EF4F40">
        <w:rPr>
          <w:rFonts w:cstheme="minorHAnsi"/>
          <w:b/>
          <w:lang w:val="lt-LT"/>
        </w:rPr>
        <w:t xml:space="preserve"> </w:t>
      </w:r>
      <w:r w:rsidR="00494C6F" w:rsidRPr="00EF4F40">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F4F40">
        <w:rPr>
          <w:rFonts w:cstheme="minorHAnsi"/>
          <w:color w:val="000000" w:themeColor="text1"/>
          <w:lang w:val="lt-LT"/>
        </w:rPr>
        <w:t>.</w:t>
      </w:r>
    </w:p>
    <w:p w14:paraId="4D902FEB" w14:textId="3E82EE04" w:rsidR="007C03FB" w:rsidRPr="00EF4F40" w:rsidRDefault="007C03FB" w:rsidP="007C03FB">
      <w:pPr>
        <w:pStyle w:val="Sraopastraipa"/>
        <w:numPr>
          <w:ilvl w:val="1"/>
          <w:numId w:val="2"/>
        </w:numPr>
        <w:spacing w:after="120" w:line="20" w:lineRule="atLeast"/>
        <w:ind w:left="0" w:firstLine="567"/>
        <w:jc w:val="both"/>
        <w:rPr>
          <w:rFonts w:eastAsia="Calibri" w:cstheme="minorHAnsi"/>
          <w:lang w:val="lt-LT"/>
        </w:rPr>
      </w:pPr>
      <w:r w:rsidRPr="00EF4F40">
        <w:rPr>
          <w:rFonts w:cstheme="minorHAnsi"/>
          <w:lang w:val="lt-LT"/>
        </w:rPr>
        <w:t xml:space="preserve">Kitos pirkimo dokumentuose vartojamos sąvokos atitinka </w:t>
      </w:r>
      <w:r w:rsidRPr="00EF4F40">
        <w:rPr>
          <w:rFonts w:eastAsia="Calibri" w:cstheme="minorHAnsi"/>
          <w:lang w:val="lt-LT"/>
        </w:rPr>
        <w:t xml:space="preserve">PĮ </w:t>
      </w:r>
      <w:r w:rsidRPr="00EF4F40">
        <w:rPr>
          <w:rFonts w:eastAsia="Calibri" w:cstheme="minorHAnsi"/>
          <w:i/>
          <w:iCs/>
          <w:color w:val="0070C0"/>
          <w:lang w:val="lt-LT"/>
        </w:rPr>
        <w:t xml:space="preserve"> </w:t>
      </w:r>
      <w:r w:rsidRPr="00EF4F40">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5862C6">
        <w:rPr>
          <w:color w:val="000000" w:themeColor="text1"/>
          <w:lang w:val="lt-LT"/>
        </w:rPr>
        <w:t>atstovai</w:t>
      </w:r>
      <w:r w:rsidR="00BB6982" w:rsidRPr="005862C6">
        <w:rPr>
          <w:color w:val="000000" w:themeColor="text1"/>
          <w:lang w:val="lt-LT"/>
        </w:rPr>
        <w:t xml:space="preserve"> (</w:t>
      </w:r>
      <w:r w:rsidR="00BB6982" w:rsidRPr="005862C6">
        <w:rPr>
          <w:i/>
          <w:iCs/>
          <w:color w:val="000000" w:themeColor="text1"/>
          <w:lang w:val="lt-LT"/>
        </w:rPr>
        <w:t>išskyrus politinio (asmeninio) pasitikėjimo valstybės tarnautojus ir valstybės politikus</w:t>
      </w:r>
      <w:r w:rsidR="00BB6982" w:rsidRPr="005862C6">
        <w:rPr>
          <w:rFonts w:ascii="Arial" w:hAnsi="Arial" w:cs="Arial"/>
          <w:color w:val="000000" w:themeColor="text1"/>
          <w:lang w:val="lt-LT"/>
        </w:rPr>
        <w:t>)</w:t>
      </w:r>
      <w:r w:rsidR="00DC3CC2" w:rsidRPr="005862C6">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lastRenderedPageBreak/>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lastRenderedPageBreak/>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lastRenderedPageBreak/>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lastRenderedPageBreak/>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862C6">
      <w:headerReference w:type="default" r:id="rId17"/>
      <w:footerReference w:type="default" r:id="rId18"/>
      <w:head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79B23" w14:textId="77777777" w:rsidR="00C907BD" w:rsidRDefault="00C907BD" w:rsidP="00184B8C">
      <w:pPr>
        <w:spacing w:after="0" w:line="240" w:lineRule="auto"/>
      </w:pPr>
      <w:r>
        <w:separator/>
      </w:r>
    </w:p>
  </w:endnote>
  <w:endnote w:type="continuationSeparator" w:id="0">
    <w:p w14:paraId="0FFBCBD2" w14:textId="77777777" w:rsidR="00C907BD" w:rsidRDefault="00C907BD" w:rsidP="00184B8C">
      <w:pPr>
        <w:spacing w:after="0" w:line="240" w:lineRule="auto"/>
      </w:pPr>
      <w:r>
        <w:continuationSeparator/>
      </w:r>
    </w:p>
  </w:endnote>
  <w:endnote w:type="continuationNotice" w:id="1">
    <w:p w14:paraId="6D5A67B2" w14:textId="77777777" w:rsidR="00C907BD" w:rsidRDefault="00C90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145B1" w14:textId="77777777" w:rsidR="00C907BD" w:rsidRDefault="00C907BD" w:rsidP="00184B8C">
      <w:pPr>
        <w:spacing w:after="0" w:line="240" w:lineRule="auto"/>
      </w:pPr>
      <w:r>
        <w:separator/>
      </w:r>
    </w:p>
  </w:footnote>
  <w:footnote w:type="continuationSeparator" w:id="0">
    <w:p w14:paraId="1A3E7DBF" w14:textId="77777777" w:rsidR="00C907BD" w:rsidRDefault="00C907BD" w:rsidP="00184B8C">
      <w:pPr>
        <w:spacing w:after="0" w:line="240" w:lineRule="auto"/>
      </w:pPr>
      <w:r>
        <w:continuationSeparator/>
      </w:r>
    </w:p>
  </w:footnote>
  <w:footnote w:type="continuationNotice" w:id="1">
    <w:p w14:paraId="1F0B988D" w14:textId="77777777" w:rsidR="00C907BD" w:rsidRDefault="00C907B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45B"/>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986"/>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413"/>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4D3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2C6"/>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44E"/>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A92"/>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07B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F40"/>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CCB9F02-763B-4935-BB7C-F168BBA4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36357</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 Rutkauskiene</dc:creator>
  <cp:keywords/>
  <dc:description/>
  <cp:lastModifiedBy>Lina Rutkauskiene</cp:lastModifiedBy>
  <cp:revision>3</cp:revision>
  <dcterms:created xsi:type="dcterms:W3CDTF">2025-01-24T08:12:00Z</dcterms:created>
  <dcterms:modified xsi:type="dcterms:W3CDTF">2025-09-16T07:23:00Z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